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26CE" w14:textId="77777777" w:rsidR="009E7F30" w:rsidRPr="00C0573C" w:rsidRDefault="00726E12" w:rsidP="009E7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FY 2020</w:t>
      </w:r>
      <w:r w:rsidR="009E7F30" w:rsidRPr="000B7911">
        <w:rPr>
          <w:b/>
          <w:sz w:val="28"/>
          <w:szCs w:val="28"/>
        </w:rPr>
        <w:t xml:space="preserve"> </w:t>
      </w:r>
      <w:r w:rsidR="00C0573C" w:rsidRPr="00C0573C">
        <w:rPr>
          <w:b/>
          <w:sz w:val="28"/>
          <w:szCs w:val="28"/>
        </w:rPr>
        <w:t>Year-1 Semi-</w:t>
      </w:r>
      <w:r w:rsidR="009E7F30" w:rsidRPr="00C0573C">
        <w:rPr>
          <w:b/>
          <w:sz w:val="28"/>
          <w:szCs w:val="28"/>
        </w:rPr>
        <w:t xml:space="preserve">Annual Performance </w:t>
      </w:r>
      <w:r w:rsidR="00C0573C" w:rsidRPr="00C0573C">
        <w:rPr>
          <w:b/>
          <w:sz w:val="28"/>
          <w:szCs w:val="28"/>
        </w:rPr>
        <w:t>Review</w:t>
      </w:r>
    </w:p>
    <w:p w14:paraId="752D88EB" w14:textId="77777777" w:rsidR="009E7F30" w:rsidRPr="00C0573C" w:rsidRDefault="009E7F30" w:rsidP="009E7F30">
      <w:pPr>
        <w:rPr>
          <w:sz w:val="28"/>
          <w:szCs w:val="28"/>
        </w:rPr>
      </w:pPr>
    </w:p>
    <w:p w14:paraId="6EEAA8A3" w14:textId="77777777" w:rsidR="009E7F30" w:rsidRPr="00C0573C" w:rsidRDefault="009E7F30" w:rsidP="009E7F30">
      <w:pPr>
        <w:pStyle w:val="Heading3"/>
        <w:spacing w:before="66"/>
        <w:ind w:left="340" w:firstLine="0"/>
        <w:jc w:val="center"/>
        <w:rPr>
          <w:b/>
        </w:rPr>
      </w:pPr>
      <w:r w:rsidRPr="00C0573C">
        <w:rPr>
          <w:b/>
        </w:rPr>
        <w:t>XX_</w:t>
      </w:r>
      <w:r w:rsidR="00C0573C" w:rsidRPr="00C0573C">
        <w:rPr>
          <w:b/>
        </w:rPr>
        <w:t>FY20_Year1_Six Month Performance Review</w:t>
      </w:r>
    </w:p>
    <w:p w14:paraId="3B546C6D" w14:textId="77777777" w:rsidR="009E7F30" w:rsidRPr="000B7911" w:rsidRDefault="009E7F30" w:rsidP="009E7F30">
      <w:pPr>
        <w:spacing w:before="62"/>
        <w:jc w:val="both"/>
        <w:rPr>
          <w:b/>
          <w:sz w:val="24"/>
          <w:szCs w:val="24"/>
        </w:rPr>
      </w:pPr>
    </w:p>
    <w:p w14:paraId="30D06B23" w14:textId="77777777" w:rsidR="009E7F30" w:rsidRPr="000B7911" w:rsidRDefault="009E7F30" w:rsidP="009E7F30">
      <w:pPr>
        <w:spacing w:before="62"/>
        <w:ind w:left="120"/>
        <w:jc w:val="center"/>
        <w:rPr>
          <w:sz w:val="24"/>
          <w:szCs w:val="24"/>
        </w:rPr>
      </w:pPr>
      <w:r w:rsidRPr="000B7911">
        <w:rPr>
          <w:b/>
          <w:sz w:val="24"/>
          <w:szCs w:val="24"/>
        </w:rPr>
        <w:t>&lt;State&gt; Space Grant Consortium Lead Institution:</w:t>
      </w:r>
    </w:p>
    <w:p w14:paraId="46AAF9E0" w14:textId="77777777" w:rsidR="003A2C88" w:rsidRDefault="009E7F30" w:rsidP="009E7F30">
      <w:pPr>
        <w:spacing w:line="247" w:lineRule="auto"/>
        <w:ind w:left="3677" w:right="3914" w:hanging="2"/>
        <w:jc w:val="center"/>
        <w:rPr>
          <w:sz w:val="24"/>
          <w:szCs w:val="24"/>
        </w:rPr>
      </w:pPr>
      <w:r w:rsidRPr="000B7911">
        <w:rPr>
          <w:sz w:val="24"/>
          <w:szCs w:val="24"/>
        </w:rPr>
        <w:t>Director:</w:t>
      </w:r>
    </w:p>
    <w:p w14:paraId="5E4D93FA" w14:textId="77777777" w:rsidR="009E7F30" w:rsidRPr="000B7911" w:rsidRDefault="009E7F30" w:rsidP="009E7F30">
      <w:pPr>
        <w:spacing w:line="247" w:lineRule="auto"/>
        <w:ind w:left="3677" w:right="3914" w:hanging="2"/>
        <w:jc w:val="center"/>
        <w:rPr>
          <w:sz w:val="24"/>
          <w:szCs w:val="24"/>
        </w:rPr>
      </w:pPr>
      <w:r w:rsidRPr="000B7911">
        <w:rPr>
          <w:sz w:val="24"/>
          <w:szCs w:val="24"/>
        </w:rPr>
        <w:t>Grant</w:t>
      </w:r>
      <w:r w:rsidRPr="000B7911">
        <w:rPr>
          <w:spacing w:val="-1"/>
          <w:sz w:val="24"/>
          <w:szCs w:val="24"/>
        </w:rPr>
        <w:t xml:space="preserve"> </w:t>
      </w:r>
      <w:r w:rsidRPr="000B7911">
        <w:rPr>
          <w:sz w:val="24"/>
          <w:szCs w:val="24"/>
        </w:rPr>
        <w:t>Number:</w:t>
      </w:r>
    </w:p>
    <w:p w14:paraId="6132B7A8" w14:textId="77777777" w:rsidR="009E7F30" w:rsidRPr="000B7911" w:rsidRDefault="009E7F30"/>
    <w:p w14:paraId="71BCA010" w14:textId="77777777" w:rsidR="009E7F30" w:rsidRPr="00135536" w:rsidRDefault="00135536" w:rsidP="00135536">
      <w:pPr>
        <w:jc w:val="center"/>
        <w:rPr>
          <w:b/>
        </w:rPr>
      </w:pPr>
      <w:r w:rsidRPr="00135536">
        <w:rPr>
          <w:b/>
        </w:rPr>
        <w:t xml:space="preserve">Please keep reports to a maximum of </w:t>
      </w:r>
      <w:r>
        <w:rPr>
          <w:b/>
          <w:u w:val="single"/>
        </w:rPr>
        <w:t>FIVE (5)</w:t>
      </w:r>
      <w:r w:rsidRPr="00135536">
        <w:rPr>
          <w:b/>
        </w:rPr>
        <w:t xml:space="preserve"> pages.</w:t>
      </w:r>
    </w:p>
    <w:p w14:paraId="6C558590" w14:textId="77777777" w:rsidR="009E7F30" w:rsidRPr="000B7911" w:rsidRDefault="009E7F30"/>
    <w:p w14:paraId="27F1D9FA" w14:textId="77777777" w:rsidR="009E7F30" w:rsidRPr="002442D4" w:rsidRDefault="00A945F9" w:rsidP="00B2760F">
      <w:pPr>
        <w:pStyle w:val="Heading5"/>
        <w:numPr>
          <w:ilvl w:val="1"/>
          <w:numId w:val="7"/>
        </w:numPr>
        <w:tabs>
          <w:tab w:val="left" w:pos="1170"/>
        </w:tabs>
        <w:ind w:left="1170"/>
      </w:pPr>
      <w:r>
        <w:t>Narrative Summary</w:t>
      </w:r>
    </w:p>
    <w:p w14:paraId="04441E9F" w14:textId="04DA81CF" w:rsidR="00F71F76" w:rsidRPr="003D343E" w:rsidRDefault="003D343E" w:rsidP="003D343E">
      <w:pPr>
        <w:pStyle w:val="ListParagraph"/>
        <w:spacing w:before="17" w:line="256" w:lineRule="auto"/>
        <w:ind w:left="1170" w:right="485" w:firstLine="0"/>
        <w:rPr>
          <w:i/>
        </w:rPr>
      </w:pPr>
      <w:r w:rsidRPr="003D343E">
        <w:rPr>
          <w:i/>
        </w:rPr>
        <w:t xml:space="preserve">This section shall provide a narrative summary of your </w:t>
      </w:r>
      <w:r w:rsidRPr="003D343E">
        <w:rPr>
          <w:rStyle w:val="normaltextrun1"/>
          <w:i/>
        </w:rPr>
        <w:t>Consortium’s progress as it relates to your project milestones for the first 6-months of the award as listed in the proposal</w:t>
      </w:r>
      <w:r w:rsidR="00726F48">
        <w:rPr>
          <w:rStyle w:val="normaltextrun1"/>
          <w:i/>
        </w:rPr>
        <w:t xml:space="preserve"> of the 4-yr base award</w:t>
      </w:r>
      <w:r w:rsidRPr="003D343E">
        <w:rPr>
          <w:rStyle w:val="normaltextrun1"/>
          <w:i/>
        </w:rPr>
        <w:t>. [i.e., Are you generally making progress toward your milestones? Are there any major events within your consortium affecting your ability to meet your milestones?]</w:t>
      </w:r>
    </w:p>
    <w:sdt>
      <w:sdtPr>
        <w:id w:val="-1182972332"/>
        <w:placeholder>
          <w:docPart w:val="393B8639DAE2432B9090D8F825D2BE85"/>
        </w:placeholder>
        <w:showingPlcHdr/>
      </w:sdtPr>
      <w:sdtEndPr/>
      <w:sdtContent>
        <w:p w14:paraId="44576239" w14:textId="77777777" w:rsidR="00E70AF7" w:rsidRDefault="00E70AF7" w:rsidP="003D343E">
          <w:pPr>
            <w:spacing w:line="237" w:lineRule="auto"/>
            <w:ind w:left="990" w:firstLine="341"/>
            <w:jc w:val="both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76001D7" w14:textId="0E4CCAAB" w:rsidR="00A945F9" w:rsidRDefault="00A945F9" w:rsidP="00A945F9">
      <w:pPr>
        <w:pStyle w:val="Heading5"/>
        <w:tabs>
          <w:tab w:val="left" w:pos="1170"/>
        </w:tabs>
        <w:spacing w:before="91"/>
        <w:ind w:left="0" w:firstLine="0"/>
      </w:pPr>
      <w:r>
        <w:t xml:space="preserve"> </w:t>
      </w:r>
    </w:p>
    <w:p w14:paraId="3307B0CD" w14:textId="77777777" w:rsidR="00116AF0" w:rsidRDefault="00116AF0" w:rsidP="00A945F9">
      <w:pPr>
        <w:pStyle w:val="Heading5"/>
        <w:tabs>
          <w:tab w:val="left" w:pos="1170"/>
        </w:tabs>
        <w:spacing w:before="91"/>
        <w:ind w:left="0" w:firstLine="0"/>
      </w:pPr>
    </w:p>
    <w:p w14:paraId="69338CD7" w14:textId="441457B6" w:rsidR="00F13E18" w:rsidRDefault="00F13E18" w:rsidP="00F13E18">
      <w:pPr>
        <w:pStyle w:val="Heading5"/>
        <w:numPr>
          <w:ilvl w:val="0"/>
          <w:numId w:val="10"/>
        </w:numPr>
        <w:tabs>
          <w:tab w:val="left" w:pos="1170"/>
        </w:tabs>
        <w:ind w:left="1170"/>
      </w:pPr>
      <w:bookmarkStart w:id="0" w:name="C._PROGRAM/PROJECT_BENEFITS_TO_PROGRAM_A"/>
      <w:bookmarkEnd w:id="0"/>
      <w:r w:rsidRPr="000B7911">
        <w:t>M</w:t>
      </w:r>
      <w:r w:rsidR="00D553C2" w:rsidRPr="000B7911">
        <w:t>ilestones</w:t>
      </w:r>
    </w:p>
    <w:p w14:paraId="486C5D42" w14:textId="1651FABD" w:rsidR="00F13E18" w:rsidRPr="003D4006" w:rsidRDefault="00F13E18" w:rsidP="00B6287E">
      <w:pPr>
        <w:ind w:left="1170"/>
        <w:rPr>
          <w:iCs/>
        </w:rPr>
      </w:pPr>
      <w:r w:rsidRPr="00F77877">
        <w:rPr>
          <w:i/>
        </w:rPr>
        <w:t xml:space="preserve">Refer directly to the Milestones chart included in </w:t>
      </w:r>
      <w:r w:rsidRPr="00C0573C">
        <w:rPr>
          <w:i/>
        </w:rPr>
        <w:t xml:space="preserve">your </w:t>
      </w:r>
      <w:r w:rsidR="00C0573C" w:rsidRPr="00C0573C">
        <w:rPr>
          <w:i/>
        </w:rPr>
        <w:t>Year 1 Augmented Proposal</w:t>
      </w:r>
      <w:r w:rsidR="00945CA7">
        <w:rPr>
          <w:i/>
        </w:rPr>
        <w:t xml:space="preserve"> of the 4-yr base award</w:t>
      </w:r>
      <w:r w:rsidR="00C0573C" w:rsidRPr="00C0573C">
        <w:rPr>
          <w:i/>
        </w:rPr>
        <w:t>.</w:t>
      </w:r>
      <w:r w:rsidR="00DA5A91">
        <w:rPr>
          <w:i/>
        </w:rPr>
        <w:t xml:space="preserve"> Please fill in the table below. You may add rows to accommodate your milestones.  Under the Status Column, please only indicate whether the milestone is currently o</w:t>
      </w:r>
      <w:r w:rsidR="00DD3B5A">
        <w:rPr>
          <w:i/>
        </w:rPr>
        <w:t>n</w:t>
      </w:r>
      <w:r w:rsidR="008767E9">
        <w:rPr>
          <w:i/>
        </w:rPr>
        <w:t xml:space="preserve"> target, delayed or cancelled.  </w:t>
      </w:r>
      <w:r w:rsidR="000C308B">
        <w:rPr>
          <w:i/>
        </w:rPr>
        <w:t>You can provide a short update under the column “Progress towards achieving milestone</w:t>
      </w:r>
      <w:r w:rsidR="00D21451">
        <w:rPr>
          <w:i/>
        </w:rPr>
        <w:t xml:space="preserve">”. </w:t>
      </w:r>
      <w:r w:rsidR="008767E9">
        <w:rPr>
          <w:rStyle w:val="normaltextrun1"/>
          <w:i/>
          <w:iCs/>
        </w:rPr>
        <w:t>For each milestone categorized as “cancelled,” please include the dollar amount associate</w:t>
      </w:r>
      <w:r w:rsidR="00F129BE">
        <w:rPr>
          <w:rStyle w:val="normaltextrun1"/>
          <w:i/>
          <w:iCs/>
        </w:rPr>
        <w:t xml:space="preserve">d with the cancelled activity. </w:t>
      </w:r>
      <w:r w:rsidR="00B6287E" w:rsidRPr="00B6287E">
        <w:rPr>
          <w:rStyle w:val="normaltextrun1"/>
          <w:i/>
          <w:iCs/>
        </w:rPr>
        <w:t>under Budgetary Impact</w:t>
      </w:r>
      <w:r w:rsidR="001F6ACF">
        <w:rPr>
          <w:rStyle w:val="normaltextrun1"/>
          <w:i/>
          <w:iCs/>
        </w:rPr>
        <w:t>, or if the “cancelled” activity was impacted due to COVID-19, please include the dollar amount associated with that activity under COVID related budgetary impact</w:t>
      </w:r>
      <w:r w:rsidR="00B6287E" w:rsidRPr="00B6287E">
        <w:rPr>
          <w:rStyle w:val="normaltextrun1"/>
          <w:i/>
          <w:iCs/>
        </w:rPr>
        <w:t xml:space="preserve">. </w:t>
      </w:r>
    </w:p>
    <w:p w14:paraId="127CFB2E" w14:textId="77777777" w:rsidR="00A945F9" w:rsidRDefault="00A945F9" w:rsidP="00A945F9">
      <w:pPr>
        <w:pStyle w:val="ListParagraph"/>
        <w:tabs>
          <w:tab w:val="left" w:pos="1780"/>
          <w:tab w:val="left" w:pos="1781"/>
        </w:tabs>
        <w:spacing w:before="1"/>
        <w:ind w:left="1781" w:right="217" w:firstLine="0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876"/>
        <w:gridCol w:w="1796"/>
        <w:gridCol w:w="1957"/>
        <w:gridCol w:w="2088"/>
        <w:gridCol w:w="1748"/>
      </w:tblGrid>
      <w:tr w:rsidR="005C6E34" w14:paraId="2266419E" w14:textId="387E5C17" w:rsidTr="005C6E34">
        <w:tc>
          <w:tcPr>
            <w:tcW w:w="1876" w:type="dxa"/>
          </w:tcPr>
          <w:p w14:paraId="5FBCD3EC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bookmarkStart w:id="1" w:name="D._PROGRAM_ACCOMPLISHMENTS"/>
            <w:bookmarkEnd w:id="1"/>
            <w:r w:rsidRPr="00A945F9">
              <w:rPr>
                <w:sz w:val="18"/>
                <w:szCs w:val="18"/>
              </w:rPr>
              <w:t>Milestones</w:t>
            </w:r>
          </w:p>
        </w:tc>
        <w:tc>
          <w:tcPr>
            <w:tcW w:w="1796" w:type="dxa"/>
          </w:tcPr>
          <w:p w14:paraId="6A1AF81F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 w:rsidRPr="00A945F9">
              <w:rPr>
                <w:sz w:val="18"/>
                <w:szCs w:val="18"/>
              </w:rPr>
              <w:t>Status (On target, delayed, Canceled)</w:t>
            </w:r>
          </w:p>
        </w:tc>
        <w:tc>
          <w:tcPr>
            <w:tcW w:w="1957" w:type="dxa"/>
          </w:tcPr>
          <w:p w14:paraId="27ADB2FA" w14:textId="77777777" w:rsidR="005C6E34" w:rsidRPr="00A945F9" w:rsidRDefault="005C6E34" w:rsidP="009A6EB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 w:rsidRPr="00A945F9">
              <w:rPr>
                <w:sz w:val="18"/>
                <w:szCs w:val="18"/>
              </w:rPr>
              <w:t>Progress towards achieving milestone</w:t>
            </w:r>
          </w:p>
        </w:tc>
        <w:tc>
          <w:tcPr>
            <w:tcW w:w="2088" w:type="dxa"/>
          </w:tcPr>
          <w:p w14:paraId="689AB2D2" w14:textId="10B38834" w:rsidR="00053EA9" w:rsidRDefault="004B6898" w:rsidP="004B6898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Non-COVID</w:t>
            </w:r>
          </w:p>
          <w:p w14:paraId="527CEB16" w14:textId="1AD2D505" w:rsidR="004B6898" w:rsidRDefault="004B6898" w:rsidP="004B6898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Budgetary impact</w:t>
            </w:r>
          </w:p>
          <w:p w14:paraId="4DB7E202" w14:textId="0FCF104C" w:rsidR="004E3ED6" w:rsidRPr="00A945F9" w:rsidRDefault="004E3ED6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any)</w:t>
            </w:r>
          </w:p>
        </w:tc>
        <w:tc>
          <w:tcPr>
            <w:tcW w:w="1748" w:type="dxa"/>
          </w:tcPr>
          <w:p w14:paraId="629FB9EB" w14:textId="10BFE872" w:rsidR="005C6E34" w:rsidRDefault="004E3ED6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COVID related </w:t>
            </w:r>
            <w:r w:rsidR="004B6898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udgetary impac</w:t>
            </w:r>
            <w:r w:rsidRPr="00F129BE">
              <w:rPr>
                <w:color w:val="000000" w:themeColor="text1"/>
                <w:sz w:val="18"/>
                <w:szCs w:val="18"/>
              </w:rPr>
              <w:t>t (if any)</w:t>
            </w:r>
          </w:p>
        </w:tc>
      </w:tr>
      <w:tr w:rsidR="005C6E34" w14:paraId="7695DFEE" w14:textId="7AAD51F0" w:rsidTr="005C6E34">
        <w:tc>
          <w:tcPr>
            <w:tcW w:w="1876" w:type="dxa"/>
          </w:tcPr>
          <w:p w14:paraId="47F00A89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i/>
                <w:sz w:val="18"/>
                <w:szCs w:val="18"/>
              </w:rPr>
            </w:pPr>
            <w:r w:rsidRPr="00A945F9">
              <w:rPr>
                <w:i/>
                <w:sz w:val="18"/>
                <w:szCs w:val="18"/>
              </w:rPr>
              <w:t>Milestone #1</w:t>
            </w:r>
          </w:p>
        </w:tc>
        <w:tc>
          <w:tcPr>
            <w:tcW w:w="1796" w:type="dxa"/>
          </w:tcPr>
          <w:p w14:paraId="5ED11630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164D2946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14:paraId="2935233F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14:paraId="662D5B79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</w:tr>
      <w:tr w:rsidR="005C6E34" w14:paraId="1B57017E" w14:textId="31710993" w:rsidTr="005C6E34">
        <w:tc>
          <w:tcPr>
            <w:tcW w:w="1876" w:type="dxa"/>
          </w:tcPr>
          <w:p w14:paraId="6EBCA891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i/>
                <w:sz w:val="18"/>
                <w:szCs w:val="18"/>
              </w:rPr>
            </w:pPr>
            <w:r w:rsidRPr="00A945F9">
              <w:rPr>
                <w:i/>
                <w:sz w:val="18"/>
                <w:szCs w:val="18"/>
              </w:rPr>
              <w:t>Milestone #2</w:t>
            </w:r>
          </w:p>
        </w:tc>
        <w:tc>
          <w:tcPr>
            <w:tcW w:w="1796" w:type="dxa"/>
          </w:tcPr>
          <w:p w14:paraId="569BAD4C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2D5428BB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14:paraId="10AB6BE6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14:paraId="5889232B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</w:tr>
      <w:tr w:rsidR="005C6E34" w14:paraId="227ABCF8" w14:textId="1C9C9280" w:rsidTr="005C6E34">
        <w:tc>
          <w:tcPr>
            <w:tcW w:w="1876" w:type="dxa"/>
          </w:tcPr>
          <w:p w14:paraId="73E0F552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i/>
                <w:sz w:val="18"/>
                <w:szCs w:val="18"/>
              </w:rPr>
            </w:pPr>
            <w:r w:rsidRPr="00A945F9">
              <w:rPr>
                <w:i/>
                <w:sz w:val="18"/>
                <w:szCs w:val="18"/>
              </w:rPr>
              <w:t>Milestone #3</w:t>
            </w:r>
          </w:p>
        </w:tc>
        <w:tc>
          <w:tcPr>
            <w:tcW w:w="1796" w:type="dxa"/>
          </w:tcPr>
          <w:p w14:paraId="18302D9F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0B52F6B8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14:paraId="08CFAF0A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14:paraId="3DACFB30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</w:tr>
      <w:tr w:rsidR="005C6E34" w14:paraId="34CE0A6B" w14:textId="777AC0A4" w:rsidTr="005C6E34">
        <w:tc>
          <w:tcPr>
            <w:tcW w:w="1876" w:type="dxa"/>
          </w:tcPr>
          <w:p w14:paraId="59B0419F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i/>
                <w:sz w:val="18"/>
                <w:szCs w:val="18"/>
              </w:rPr>
            </w:pPr>
            <w:r w:rsidRPr="00A945F9">
              <w:rPr>
                <w:i/>
                <w:sz w:val="18"/>
                <w:szCs w:val="18"/>
              </w:rPr>
              <w:t>Milestone #4</w:t>
            </w:r>
          </w:p>
        </w:tc>
        <w:tc>
          <w:tcPr>
            <w:tcW w:w="1796" w:type="dxa"/>
          </w:tcPr>
          <w:p w14:paraId="59D24E32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14:paraId="740EC168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</w:tcPr>
          <w:p w14:paraId="751EAC89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14:paraId="3B3D53B5" w14:textId="77777777" w:rsidR="005C6E34" w:rsidRPr="00A945F9" w:rsidRDefault="005C6E34" w:rsidP="007F024C">
            <w:pPr>
              <w:pStyle w:val="ListParagraph"/>
              <w:tabs>
                <w:tab w:val="left" w:pos="1780"/>
                <w:tab w:val="left" w:pos="1781"/>
              </w:tabs>
              <w:spacing w:before="1"/>
              <w:ind w:left="0" w:right="217" w:firstLine="0"/>
              <w:jc w:val="center"/>
              <w:rPr>
                <w:sz w:val="18"/>
                <w:szCs w:val="18"/>
              </w:rPr>
            </w:pPr>
          </w:p>
        </w:tc>
      </w:tr>
    </w:tbl>
    <w:p w14:paraId="5F726E15" w14:textId="50EB9A95" w:rsidR="00EB220A" w:rsidRDefault="00EB220A" w:rsidP="009E7F30">
      <w:pPr>
        <w:pStyle w:val="BodyText"/>
        <w:spacing w:before="2"/>
      </w:pPr>
    </w:p>
    <w:p w14:paraId="79961912" w14:textId="77777777" w:rsidR="00116AF0" w:rsidRPr="003614EA" w:rsidRDefault="00116AF0" w:rsidP="009E7F30">
      <w:pPr>
        <w:pStyle w:val="BodyText"/>
        <w:spacing w:before="2"/>
      </w:pPr>
    </w:p>
    <w:p w14:paraId="43F5F2D8" w14:textId="77777777" w:rsidR="009E7F30" w:rsidRDefault="00DA5A91" w:rsidP="00B2760F">
      <w:pPr>
        <w:pStyle w:val="Heading5"/>
        <w:numPr>
          <w:ilvl w:val="0"/>
          <w:numId w:val="10"/>
        </w:numPr>
        <w:tabs>
          <w:tab w:val="left" w:pos="1170"/>
        </w:tabs>
        <w:ind w:left="1170"/>
      </w:pPr>
      <w:bookmarkStart w:id="2" w:name="E._MILESTONES"/>
      <w:bookmarkEnd w:id="2"/>
      <w:r>
        <w:t>COVID-19 Related Impacts</w:t>
      </w:r>
    </w:p>
    <w:p w14:paraId="4D7232CB" w14:textId="1635C0C0" w:rsidR="009E7F30" w:rsidRPr="003D343E" w:rsidRDefault="003D343E" w:rsidP="003D343E">
      <w:pPr>
        <w:pStyle w:val="BodyText"/>
        <w:spacing w:before="9"/>
        <w:ind w:left="1170"/>
        <w:rPr>
          <w:bCs/>
          <w:i/>
          <w:iCs/>
        </w:rPr>
      </w:pPr>
      <w:r w:rsidRPr="003D343E">
        <w:rPr>
          <w:i/>
        </w:rPr>
        <w:t xml:space="preserve">This section shall provide, in bulleted form, </w:t>
      </w:r>
      <w:r w:rsidRPr="003D343E">
        <w:rPr>
          <w:rStyle w:val="normaltextrun1"/>
          <w:i/>
        </w:rPr>
        <w:t>a summary of how COVID-19 has/is impacted(</w:t>
      </w:r>
      <w:proofErr w:type="spellStart"/>
      <w:r w:rsidRPr="003D343E">
        <w:rPr>
          <w:rStyle w:val="spellingerror"/>
          <w:i/>
        </w:rPr>
        <w:t>ing</w:t>
      </w:r>
      <w:proofErr w:type="spellEnd"/>
      <w:r w:rsidRPr="003D343E">
        <w:rPr>
          <w:rStyle w:val="normaltextrun1"/>
          <w:i/>
        </w:rPr>
        <w:t xml:space="preserve">) the implementation of your </w:t>
      </w:r>
      <w:r w:rsidR="00815DF8">
        <w:rPr>
          <w:rStyle w:val="normaltextrun1"/>
          <w:i/>
        </w:rPr>
        <w:t>Year 1 of the 4-yr base award</w:t>
      </w:r>
      <w:r w:rsidRPr="003D343E">
        <w:rPr>
          <w:rStyle w:val="normaltextrun1"/>
          <w:i/>
        </w:rPr>
        <w:t>.</w:t>
      </w:r>
    </w:p>
    <w:sdt>
      <w:sdtPr>
        <w:id w:val="116809006"/>
        <w:placeholder>
          <w:docPart w:val="326DD18C67784CB3841D31F2BCC0EF71"/>
        </w:placeholder>
        <w:showingPlcHdr/>
      </w:sdtPr>
      <w:sdtEndPr/>
      <w:sdtContent>
        <w:p w14:paraId="311365EC" w14:textId="77777777" w:rsidR="00E70AF7" w:rsidRDefault="00E70AF7" w:rsidP="003D343E">
          <w:pPr>
            <w:spacing w:line="237" w:lineRule="auto"/>
            <w:ind w:left="990" w:firstLine="341"/>
            <w:jc w:val="both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039CFD9" w14:textId="77777777" w:rsidR="00A025F5" w:rsidRDefault="00A025F5" w:rsidP="00DA5A91">
      <w:pPr>
        <w:spacing w:line="237" w:lineRule="auto"/>
        <w:jc w:val="both"/>
      </w:pPr>
      <w:bookmarkStart w:id="3" w:name="F.__PROGRAM_CONTRIBUTIONS_TO_NASA_EDUCAT"/>
      <w:bookmarkEnd w:id="3"/>
    </w:p>
    <w:p w14:paraId="6EE93CF2" w14:textId="77777777" w:rsidR="00116AF0" w:rsidRDefault="00116AF0">
      <w:pPr>
        <w:widowControl/>
        <w:autoSpaceDE/>
        <w:autoSpaceDN/>
        <w:spacing w:after="160" w:line="259" w:lineRule="auto"/>
        <w:rPr>
          <w:b/>
          <w:bCs/>
        </w:rPr>
      </w:pPr>
      <w:r>
        <w:br w:type="page"/>
      </w:r>
    </w:p>
    <w:p w14:paraId="54E78BC0" w14:textId="4E5B7D22" w:rsidR="00DA5A91" w:rsidRDefault="00DA5A91" w:rsidP="00DA5A91">
      <w:pPr>
        <w:pStyle w:val="Heading5"/>
        <w:numPr>
          <w:ilvl w:val="0"/>
          <w:numId w:val="10"/>
        </w:numPr>
        <w:tabs>
          <w:tab w:val="left" w:pos="1170"/>
        </w:tabs>
        <w:spacing w:before="91"/>
        <w:ind w:left="1170"/>
      </w:pPr>
      <w:r>
        <w:lastRenderedPageBreak/>
        <w:t>H</w:t>
      </w:r>
      <w:r w:rsidR="00D553C2" w:rsidRPr="00D553C2">
        <w:t>ighlights</w:t>
      </w:r>
      <w:r>
        <w:t xml:space="preserve"> (Optional)</w:t>
      </w:r>
    </w:p>
    <w:p w14:paraId="51E92F5F" w14:textId="537AC6CD" w:rsidR="00DA5A91" w:rsidRPr="004E47C9" w:rsidRDefault="00DA5A91" w:rsidP="00DA5A91">
      <w:pPr>
        <w:pStyle w:val="ListParagraph"/>
        <w:spacing w:before="17" w:line="256" w:lineRule="auto"/>
        <w:ind w:right="485" w:firstLine="0"/>
        <w:rPr>
          <w:i/>
        </w:rPr>
      </w:pPr>
      <w:r>
        <w:rPr>
          <w:i/>
        </w:rPr>
        <w:t>Provide Student and/or Program Highlights that emphasis the work being done by your consortium</w:t>
      </w:r>
      <w:r w:rsidR="008F2025">
        <w:rPr>
          <w:i/>
        </w:rPr>
        <w:t xml:space="preserve"> for the first 6-months of Year 1 of the 4-yr base award</w:t>
      </w:r>
      <w:r w:rsidRPr="00E738CF">
        <w:rPr>
          <w:i/>
        </w:rPr>
        <w:t xml:space="preserve">. </w:t>
      </w:r>
      <w:r w:rsidRPr="00E738CF">
        <w:rPr>
          <w:i/>
          <w:highlight w:val="yellow"/>
        </w:rPr>
        <w:t>If you have any photos of students/faculty participating in activities, please</w:t>
      </w:r>
      <w:r w:rsidR="00116AF0" w:rsidRPr="00E738CF">
        <w:rPr>
          <w:i/>
          <w:highlight w:val="yellow"/>
        </w:rPr>
        <w:t xml:space="preserve"> e</w:t>
      </w:r>
      <w:r w:rsidRPr="00E738CF">
        <w:rPr>
          <w:i/>
          <w:highlight w:val="yellow"/>
        </w:rPr>
        <w:t>mbed them along with captions in this document. The caption should include a brief description of what is taking place in the photo, as well as the state name and year that photo was taken</w:t>
      </w:r>
      <w:r w:rsidR="008767E9" w:rsidRPr="00E738CF">
        <w:rPr>
          <w:i/>
          <w:highlight w:val="yellow"/>
        </w:rPr>
        <w:t xml:space="preserve"> </w:t>
      </w:r>
      <w:r w:rsidR="008767E9" w:rsidRPr="00E738CF">
        <w:rPr>
          <w:rStyle w:val="normaltextrun1"/>
          <w:b/>
          <w:bCs/>
          <w:i/>
          <w:highlight w:val="yellow"/>
        </w:rPr>
        <w:t>[State-fiscal year -caption text]</w:t>
      </w:r>
      <w:r w:rsidRPr="00E738CF">
        <w:rPr>
          <w:i/>
          <w:highlight w:val="yellow"/>
        </w:rPr>
        <w:t>. If you wish to provide photos, please also attach the required press release form to your 6-month report submission. Press release forms are required for anyone whose faces are identifiable in a photo.</w:t>
      </w:r>
      <w:r>
        <w:rPr>
          <w:i/>
        </w:rPr>
        <w:t xml:space="preserve">  </w:t>
      </w:r>
    </w:p>
    <w:sdt>
      <w:sdtPr>
        <w:id w:val="-1483991265"/>
        <w:placeholder>
          <w:docPart w:val="E592837AF9DF4872847B1CD9700D178B"/>
        </w:placeholder>
        <w:showingPlcHdr/>
      </w:sdtPr>
      <w:sdtEndPr/>
      <w:sdtContent>
        <w:p w14:paraId="79CB3B8E" w14:textId="77777777" w:rsidR="00DA5A91" w:rsidRDefault="00DA5A91" w:rsidP="003D343E">
          <w:pPr>
            <w:spacing w:line="237" w:lineRule="auto"/>
            <w:ind w:left="990" w:firstLine="341"/>
            <w:jc w:val="both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4B8B3F2" w14:textId="43E9950B" w:rsidR="00C274A7" w:rsidRDefault="00C274A7" w:rsidP="00014CA5">
      <w:pPr>
        <w:tabs>
          <w:tab w:val="left" w:pos="1780"/>
          <w:tab w:val="left" w:pos="1781"/>
        </w:tabs>
        <w:spacing w:line="232" w:lineRule="auto"/>
        <w:ind w:right="371"/>
      </w:pPr>
    </w:p>
    <w:p w14:paraId="73079EF6" w14:textId="066A26A7" w:rsidR="00116AF0" w:rsidRDefault="00116AF0" w:rsidP="00014CA5">
      <w:pPr>
        <w:tabs>
          <w:tab w:val="left" w:pos="1780"/>
          <w:tab w:val="left" w:pos="1781"/>
        </w:tabs>
        <w:spacing w:line="232" w:lineRule="auto"/>
        <w:ind w:right="371"/>
      </w:pPr>
    </w:p>
    <w:p w14:paraId="31597BB5" w14:textId="77777777" w:rsidR="00116AF0" w:rsidRPr="00F77877" w:rsidRDefault="00116AF0" w:rsidP="00014CA5">
      <w:pPr>
        <w:tabs>
          <w:tab w:val="left" w:pos="1780"/>
          <w:tab w:val="left" w:pos="1781"/>
        </w:tabs>
        <w:spacing w:line="232" w:lineRule="auto"/>
        <w:ind w:right="371"/>
      </w:pPr>
    </w:p>
    <w:p w14:paraId="3CDBFA0B" w14:textId="54A328D6" w:rsidR="003A2C88" w:rsidRDefault="00D553C2" w:rsidP="00B2760F">
      <w:pPr>
        <w:pStyle w:val="Heading5"/>
        <w:numPr>
          <w:ilvl w:val="0"/>
          <w:numId w:val="10"/>
        </w:numPr>
        <w:tabs>
          <w:tab w:val="left" w:pos="1170"/>
        </w:tabs>
        <w:spacing w:line="232" w:lineRule="auto"/>
        <w:ind w:left="1170" w:right="20"/>
      </w:pPr>
      <w:r w:rsidRPr="000B7911">
        <w:t xml:space="preserve">Program </w:t>
      </w:r>
      <w:r>
        <w:t>Updates</w:t>
      </w:r>
      <w:r w:rsidR="00DA5A91">
        <w:t xml:space="preserve"> (Optional)</w:t>
      </w:r>
    </w:p>
    <w:p w14:paraId="5E145B80" w14:textId="77777777" w:rsidR="009E7F30" w:rsidRPr="003D343E" w:rsidRDefault="00F13E18" w:rsidP="003D343E">
      <w:pPr>
        <w:spacing w:before="1"/>
        <w:ind w:left="1181"/>
        <w:rPr>
          <w:i/>
        </w:rPr>
      </w:pPr>
      <w:r>
        <w:rPr>
          <w:i/>
        </w:rPr>
        <w:t xml:space="preserve">Provide any information you wish to convey to the Program Office. Concern/Comments that were not captured in the sections above should be entered here.  </w:t>
      </w:r>
    </w:p>
    <w:sdt>
      <w:sdtPr>
        <w:id w:val="-1149975815"/>
        <w:placeholder>
          <w:docPart w:val="86069B0F9BA1460C90F0D7CFBE888CD5"/>
        </w:placeholder>
        <w:showingPlcHdr/>
      </w:sdtPr>
      <w:sdtEndPr/>
      <w:sdtContent>
        <w:p w14:paraId="4E071FBB" w14:textId="77777777" w:rsidR="00E70AF7" w:rsidRDefault="00E70AF7" w:rsidP="003D343E">
          <w:pPr>
            <w:spacing w:line="237" w:lineRule="auto"/>
            <w:ind w:left="990" w:firstLine="341"/>
            <w:jc w:val="both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ectPr w:rsidR="00E70AF7" w:rsidSect="009E7F30">
      <w:footerReference w:type="even" r:id="rId7"/>
      <w:footerReference w:type="default" r:id="rId8"/>
      <w:pgSz w:w="12240" w:h="15840"/>
      <w:pgMar w:top="1500" w:right="860" w:bottom="1240" w:left="110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F421" w14:textId="77777777" w:rsidR="00166DD4" w:rsidRDefault="00166DD4" w:rsidP="009E7F30">
      <w:r>
        <w:separator/>
      </w:r>
    </w:p>
  </w:endnote>
  <w:endnote w:type="continuationSeparator" w:id="0">
    <w:p w14:paraId="3267FE45" w14:textId="77777777" w:rsidR="00166DD4" w:rsidRDefault="00166DD4" w:rsidP="009E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49910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959AD7" w14:textId="7D4F14DD" w:rsidR="00472D9B" w:rsidRDefault="00472D9B" w:rsidP="00D448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2A94A6" w14:textId="77777777" w:rsidR="00472D9B" w:rsidRDefault="00472D9B" w:rsidP="00472D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3020511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color w:val="595959" w:themeColor="text1" w:themeTint="A6"/>
        <w:sz w:val="18"/>
        <w:szCs w:val="18"/>
      </w:rPr>
    </w:sdtEndPr>
    <w:sdtContent>
      <w:p w14:paraId="1B008278" w14:textId="46C329FA" w:rsidR="00472D9B" w:rsidRPr="00472D9B" w:rsidRDefault="00472D9B" w:rsidP="00D4486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595959" w:themeColor="text1" w:themeTint="A6"/>
            <w:sz w:val="18"/>
            <w:szCs w:val="18"/>
          </w:rPr>
        </w:pPr>
        <w:r w:rsidRPr="00472D9B">
          <w:rPr>
            <w:rStyle w:val="PageNumber"/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472D9B">
          <w:rPr>
            <w:rStyle w:val="PageNumber"/>
            <w:rFonts w:ascii="Arial" w:hAnsi="Arial" w:cs="Arial"/>
            <w:color w:val="595959" w:themeColor="text1" w:themeTint="A6"/>
            <w:sz w:val="18"/>
            <w:szCs w:val="18"/>
          </w:rPr>
          <w:instrText xml:space="preserve"> PAGE </w:instrText>
        </w:r>
        <w:r w:rsidRPr="00472D9B">
          <w:rPr>
            <w:rStyle w:val="PageNumber"/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Pr="00472D9B">
          <w:rPr>
            <w:rStyle w:val="PageNumber"/>
            <w:rFonts w:ascii="Arial" w:hAnsi="Arial" w:cs="Arial"/>
            <w:noProof/>
            <w:color w:val="595959" w:themeColor="text1" w:themeTint="A6"/>
            <w:sz w:val="18"/>
            <w:szCs w:val="18"/>
          </w:rPr>
          <w:t>1</w:t>
        </w:r>
        <w:r w:rsidRPr="00472D9B">
          <w:rPr>
            <w:rStyle w:val="PageNumber"/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7203E8A2" w14:textId="77777777" w:rsidR="00472D9B" w:rsidRPr="00472D9B" w:rsidRDefault="00472D9B" w:rsidP="00472D9B">
    <w:pPr>
      <w:pStyle w:val="Footer"/>
      <w:ind w:right="360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EEE2F" w14:textId="77777777" w:rsidR="00166DD4" w:rsidRDefault="00166DD4" w:rsidP="009E7F30">
      <w:r>
        <w:separator/>
      </w:r>
    </w:p>
  </w:footnote>
  <w:footnote w:type="continuationSeparator" w:id="0">
    <w:p w14:paraId="4720FC41" w14:textId="77777777" w:rsidR="00166DD4" w:rsidRDefault="00166DD4" w:rsidP="009E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45B6"/>
    <w:multiLevelType w:val="hybridMultilevel"/>
    <w:tmpl w:val="191491BE"/>
    <w:lvl w:ilvl="0" w:tplc="B73E64B6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E0ADE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 w:tplc="10C4899C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90BC234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4" w:tplc="182CC25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936508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AC47B92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20C47A5E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E2686E82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6B47B3"/>
    <w:multiLevelType w:val="hybridMultilevel"/>
    <w:tmpl w:val="DAB4ECF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A42C01"/>
    <w:multiLevelType w:val="hybridMultilevel"/>
    <w:tmpl w:val="CB74DC3A"/>
    <w:lvl w:ilvl="0" w:tplc="CC822ECC">
      <w:start w:val="1"/>
      <w:numFmt w:val="upperLetter"/>
      <w:lvlText w:val="%1."/>
      <w:lvlJc w:val="left"/>
      <w:pPr>
        <w:ind w:left="1181" w:hanging="360"/>
      </w:pPr>
      <w:rPr>
        <w:rFonts w:hint="default"/>
        <w:spacing w:val="0"/>
        <w:w w:val="8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70FE8"/>
    <w:multiLevelType w:val="hybridMultilevel"/>
    <w:tmpl w:val="D9E4A44A"/>
    <w:lvl w:ilvl="0" w:tplc="14B4934A">
      <w:numFmt w:val="bullet"/>
      <w:lvlText w:val="•"/>
      <w:lvlJc w:val="left"/>
      <w:pPr>
        <w:ind w:left="1921" w:hanging="360"/>
      </w:pPr>
      <w:rPr>
        <w:rFonts w:ascii="Arial" w:eastAsia="Arial" w:hAnsi="Arial" w:cs="Arial" w:hint="default"/>
        <w:w w:val="90"/>
        <w:sz w:val="24"/>
        <w:szCs w:val="24"/>
        <w:lang w:val="en-US" w:eastAsia="en-US" w:bidi="ar-SA"/>
      </w:rPr>
    </w:lvl>
    <w:lvl w:ilvl="1" w:tplc="185E385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2" w:tplc="F4DC24A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B1E235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AE20801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E98A18D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27F41DD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C1CFC8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3F0E746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A972FA"/>
    <w:multiLevelType w:val="hybridMultilevel"/>
    <w:tmpl w:val="306AAB12"/>
    <w:lvl w:ilvl="0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2A5F85"/>
    <w:multiLevelType w:val="hybridMultilevel"/>
    <w:tmpl w:val="CB74DC3A"/>
    <w:lvl w:ilvl="0" w:tplc="CC822ECC">
      <w:start w:val="1"/>
      <w:numFmt w:val="upperLetter"/>
      <w:lvlText w:val="%1."/>
      <w:lvlJc w:val="left"/>
      <w:pPr>
        <w:ind w:left="1181" w:hanging="360"/>
      </w:pPr>
      <w:rPr>
        <w:rFonts w:hint="default"/>
        <w:spacing w:val="0"/>
        <w:w w:val="8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541"/>
    <w:multiLevelType w:val="hybridMultilevel"/>
    <w:tmpl w:val="AC885876"/>
    <w:lvl w:ilvl="0" w:tplc="428AF6A6">
      <w:start w:val="1"/>
      <w:numFmt w:val="upperRoman"/>
      <w:lvlText w:val="%1."/>
      <w:lvlJc w:val="left"/>
      <w:pPr>
        <w:ind w:left="555" w:hanging="215"/>
      </w:pPr>
      <w:rPr>
        <w:rFonts w:ascii="Times New Roman" w:eastAsia="Times New Roman" w:hAnsi="Times New Roman" w:cs="Times New Roman" w:hint="default"/>
        <w:b/>
        <w:bCs/>
        <w:w w:val="89"/>
        <w:sz w:val="24"/>
        <w:szCs w:val="24"/>
        <w:lang w:val="en-US" w:eastAsia="en-US" w:bidi="ar-SA"/>
      </w:rPr>
    </w:lvl>
    <w:lvl w:ilvl="1" w:tplc="CC822ECC">
      <w:start w:val="1"/>
      <w:numFmt w:val="upperLetter"/>
      <w:lvlText w:val="%2."/>
      <w:lvlJc w:val="left"/>
      <w:pPr>
        <w:ind w:left="1181" w:hanging="360"/>
      </w:pPr>
      <w:rPr>
        <w:rFonts w:hint="default"/>
        <w:spacing w:val="0"/>
        <w:w w:val="89"/>
        <w:lang w:val="en-US" w:eastAsia="en-US" w:bidi="ar-SA"/>
      </w:rPr>
    </w:lvl>
    <w:lvl w:ilvl="2" w:tplc="C10C9992">
      <w:start w:val="1"/>
      <w:numFmt w:val="lowerLetter"/>
      <w:lvlText w:val="%3)"/>
      <w:lvlJc w:val="left"/>
      <w:pPr>
        <w:ind w:left="2466" w:hanging="36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en-US" w:eastAsia="en-US" w:bidi="ar-SA"/>
      </w:rPr>
    </w:lvl>
    <w:lvl w:ilvl="3" w:tplc="DA3E00C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4" w:tplc="D240906A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5" w:tplc="B434DD70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6" w:tplc="8E92E4D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 w:tplc="9CB41CE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 w:tplc="22B0FF12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764E11"/>
    <w:multiLevelType w:val="hybridMultilevel"/>
    <w:tmpl w:val="CF56D5C4"/>
    <w:lvl w:ilvl="0" w:tplc="C1022584">
      <w:start w:val="2"/>
      <w:numFmt w:val="upperLetter"/>
      <w:lvlText w:val="%1."/>
      <w:lvlJc w:val="left"/>
      <w:pPr>
        <w:ind w:left="1181" w:hanging="360"/>
      </w:pPr>
      <w:rPr>
        <w:rFonts w:hint="default"/>
        <w:spacing w:val="0"/>
        <w:w w:val="8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42B6"/>
    <w:multiLevelType w:val="hybridMultilevel"/>
    <w:tmpl w:val="12D61C9C"/>
    <w:lvl w:ilvl="0" w:tplc="FDF2C368">
      <w:numFmt w:val="bullet"/>
      <w:lvlText w:val="•"/>
      <w:lvlJc w:val="left"/>
      <w:pPr>
        <w:ind w:left="1906" w:hanging="365"/>
      </w:pPr>
      <w:rPr>
        <w:rFonts w:ascii="Arial" w:eastAsia="Arial" w:hAnsi="Arial" w:cs="Arial" w:hint="default"/>
        <w:w w:val="90"/>
        <w:sz w:val="24"/>
        <w:szCs w:val="24"/>
        <w:lang w:val="en-US" w:eastAsia="en-US" w:bidi="ar-SA"/>
      </w:rPr>
    </w:lvl>
    <w:lvl w:ilvl="1" w:tplc="F9A27E72">
      <w:numFmt w:val="bullet"/>
      <w:lvlText w:val=""/>
      <w:lvlJc w:val="left"/>
      <w:pPr>
        <w:ind w:left="28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5E42880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3" w:tplc="071AC10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D764C30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550AB22E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6" w:tplc="1A6E420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7D546E1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E5CDB1E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4A3399"/>
    <w:multiLevelType w:val="hybridMultilevel"/>
    <w:tmpl w:val="3E7A3430"/>
    <w:lvl w:ilvl="0" w:tplc="89D41E30">
      <w:start w:val="1"/>
      <w:numFmt w:val="lowerLetter"/>
      <w:lvlText w:val="%1."/>
      <w:lvlJc w:val="left"/>
      <w:pPr>
        <w:ind w:left="1781" w:hanging="360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en-US" w:eastAsia="en-US" w:bidi="ar-SA"/>
      </w:rPr>
    </w:lvl>
    <w:lvl w:ilvl="1" w:tplc="74BEFB1C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2" w:tplc="20E20A5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30D60D32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 w:tplc="9FE0C22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0114D37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5328B3B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E8F6AED4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8" w:tplc="A558B74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3C097F"/>
    <w:multiLevelType w:val="hybridMultilevel"/>
    <w:tmpl w:val="E3A6DED6"/>
    <w:lvl w:ilvl="0" w:tplc="6A8CED28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w w:val="90"/>
        <w:sz w:val="24"/>
        <w:szCs w:val="24"/>
        <w:lang w:val="en-US" w:eastAsia="en-US" w:bidi="ar-SA"/>
      </w:rPr>
    </w:lvl>
    <w:lvl w:ilvl="1" w:tplc="BE26459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0064618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CB44637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493600C6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10C6DDA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F26E51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028640C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A63488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22611C"/>
    <w:multiLevelType w:val="hybridMultilevel"/>
    <w:tmpl w:val="693ECFB6"/>
    <w:lvl w:ilvl="0" w:tplc="0C44F91C">
      <w:start w:val="1"/>
      <w:numFmt w:val="upperLetter"/>
      <w:lvlText w:val="%1)."/>
      <w:lvlJc w:val="left"/>
      <w:pPr>
        <w:ind w:left="700" w:hanging="360"/>
      </w:pPr>
      <w:rPr>
        <w:rFonts w:hint="default"/>
        <w:b/>
        <w:bCs/>
        <w:i/>
        <w:spacing w:val="-4"/>
        <w:w w:val="94"/>
        <w:lang w:val="en-US" w:eastAsia="en-US" w:bidi="ar-SA"/>
      </w:rPr>
    </w:lvl>
    <w:lvl w:ilvl="1" w:tplc="2CD40E8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8FD672E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838E28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8966B0D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68DE779E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5B069A6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5D2832E6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106AFBC8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30"/>
    <w:rsid w:val="00014CA5"/>
    <w:rsid w:val="00053EA9"/>
    <w:rsid w:val="00054DD6"/>
    <w:rsid w:val="00087441"/>
    <w:rsid w:val="000B0A34"/>
    <w:rsid w:val="000B7911"/>
    <w:rsid w:val="000C308B"/>
    <w:rsid w:val="000C367F"/>
    <w:rsid w:val="000C576D"/>
    <w:rsid w:val="00116AF0"/>
    <w:rsid w:val="00135536"/>
    <w:rsid w:val="00166DD4"/>
    <w:rsid w:val="0019415C"/>
    <w:rsid w:val="001E479C"/>
    <w:rsid w:val="001F6ACF"/>
    <w:rsid w:val="002442D4"/>
    <w:rsid w:val="002460D2"/>
    <w:rsid w:val="002729A7"/>
    <w:rsid w:val="003614EA"/>
    <w:rsid w:val="003A2C88"/>
    <w:rsid w:val="003D343E"/>
    <w:rsid w:val="003D4006"/>
    <w:rsid w:val="00420BD7"/>
    <w:rsid w:val="0043330F"/>
    <w:rsid w:val="004520D7"/>
    <w:rsid w:val="004551FB"/>
    <w:rsid w:val="00472D9B"/>
    <w:rsid w:val="0047459C"/>
    <w:rsid w:val="00486D20"/>
    <w:rsid w:val="004B6898"/>
    <w:rsid w:val="004B75C3"/>
    <w:rsid w:val="004E0830"/>
    <w:rsid w:val="004E3ED6"/>
    <w:rsid w:val="004E47C9"/>
    <w:rsid w:val="00513472"/>
    <w:rsid w:val="005B24E7"/>
    <w:rsid w:val="005C6E34"/>
    <w:rsid w:val="005D5683"/>
    <w:rsid w:val="005E1648"/>
    <w:rsid w:val="005E7063"/>
    <w:rsid w:val="006D21E6"/>
    <w:rsid w:val="006F3B39"/>
    <w:rsid w:val="00726E12"/>
    <w:rsid w:val="00726F48"/>
    <w:rsid w:val="00786A4E"/>
    <w:rsid w:val="007E79DB"/>
    <w:rsid w:val="0081185F"/>
    <w:rsid w:val="00815DF8"/>
    <w:rsid w:val="00825511"/>
    <w:rsid w:val="008767E9"/>
    <w:rsid w:val="008F2025"/>
    <w:rsid w:val="00945CA7"/>
    <w:rsid w:val="00997E9E"/>
    <w:rsid w:val="009A6EBC"/>
    <w:rsid w:val="009E7F30"/>
    <w:rsid w:val="00A025F5"/>
    <w:rsid w:val="00A23002"/>
    <w:rsid w:val="00A945F9"/>
    <w:rsid w:val="00AC6367"/>
    <w:rsid w:val="00B011F6"/>
    <w:rsid w:val="00B02EAF"/>
    <w:rsid w:val="00B0591E"/>
    <w:rsid w:val="00B2760F"/>
    <w:rsid w:val="00B326A3"/>
    <w:rsid w:val="00B6287E"/>
    <w:rsid w:val="00C04AEA"/>
    <w:rsid w:val="00C0573C"/>
    <w:rsid w:val="00C274A7"/>
    <w:rsid w:val="00C944BE"/>
    <w:rsid w:val="00CC7109"/>
    <w:rsid w:val="00D21451"/>
    <w:rsid w:val="00D36B79"/>
    <w:rsid w:val="00D553C2"/>
    <w:rsid w:val="00D62DD8"/>
    <w:rsid w:val="00D95730"/>
    <w:rsid w:val="00DA5A91"/>
    <w:rsid w:val="00DD3B5A"/>
    <w:rsid w:val="00E70AF7"/>
    <w:rsid w:val="00E738CF"/>
    <w:rsid w:val="00EB220A"/>
    <w:rsid w:val="00F129BE"/>
    <w:rsid w:val="00F13E18"/>
    <w:rsid w:val="00F71F76"/>
    <w:rsid w:val="00F77877"/>
    <w:rsid w:val="00FE13D4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2ADA"/>
  <w15:chartTrackingRefBased/>
  <w15:docId w15:val="{2E3FFE05-B22E-4D7E-A76F-37DD3839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7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E7F30"/>
    <w:pPr>
      <w:ind w:left="1921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9E7F30"/>
    <w:pPr>
      <w:spacing w:before="30"/>
      <w:ind w:left="12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9E7F30"/>
    <w:pPr>
      <w:ind w:left="1181" w:hanging="360"/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E7F30"/>
    <w:pPr>
      <w:spacing w:before="90"/>
      <w:ind w:left="1181" w:hanging="360"/>
      <w:outlineLvl w:val="3"/>
    </w:pPr>
    <w:rPr>
      <w:sz w:val="23"/>
      <w:szCs w:val="23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9E7F30"/>
    <w:pPr>
      <w:ind w:left="996" w:hanging="29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7F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E7F30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9E7F3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E7F30"/>
    <w:rPr>
      <w:rFonts w:ascii="Times New Roman" w:eastAsia="Times New Roman" w:hAnsi="Times New Roman" w:cs="Times New Roman"/>
      <w:sz w:val="23"/>
      <w:szCs w:val="23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9E7F3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E7F30"/>
  </w:style>
  <w:style w:type="character" w:customStyle="1" w:styleId="BodyTextChar">
    <w:name w:val="Body Text Char"/>
    <w:basedOn w:val="DefaultParagraphFont"/>
    <w:link w:val="BodyText"/>
    <w:uiPriority w:val="1"/>
    <w:rsid w:val="009E7F3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E7F30"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rsid w:val="009E7F30"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9E7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F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7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F30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C6367"/>
    <w:rPr>
      <w:color w:val="808080"/>
    </w:rPr>
  </w:style>
  <w:style w:type="table" w:styleId="TableGrid">
    <w:name w:val="Table Grid"/>
    <w:basedOn w:val="TableNormal"/>
    <w:uiPriority w:val="39"/>
    <w:rsid w:val="00A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D343E"/>
  </w:style>
  <w:style w:type="character" w:customStyle="1" w:styleId="spellingerror">
    <w:name w:val="spellingerror"/>
    <w:basedOn w:val="DefaultParagraphFont"/>
    <w:rsid w:val="003D343E"/>
  </w:style>
  <w:style w:type="character" w:customStyle="1" w:styleId="eop">
    <w:name w:val="eop"/>
    <w:basedOn w:val="DefaultParagraphFont"/>
    <w:rsid w:val="008767E9"/>
  </w:style>
  <w:style w:type="character" w:styleId="PageNumber">
    <w:name w:val="page number"/>
    <w:basedOn w:val="DefaultParagraphFont"/>
    <w:uiPriority w:val="99"/>
    <w:semiHidden/>
    <w:unhideWhenUsed/>
    <w:rsid w:val="0047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3B8639DAE2432B9090D8F825D2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AB34-53EA-48D8-81FA-11552ADB7928}"/>
      </w:docPartPr>
      <w:docPartBody>
        <w:p w:rsidR="0008130B" w:rsidRDefault="00EA2514" w:rsidP="00EA2514">
          <w:pPr>
            <w:pStyle w:val="393B8639DAE2432B9090D8F825D2BE85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26DD18C67784CB3841D31F2BCC0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51D9-4B5A-4278-86E2-34A098A4D038}"/>
      </w:docPartPr>
      <w:docPartBody>
        <w:p w:rsidR="0008130B" w:rsidRDefault="00EA2514" w:rsidP="00EA2514">
          <w:pPr>
            <w:pStyle w:val="326DD18C67784CB3841D31F2BCC0EF71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069B0F9BA1460C90F0D7CFBE88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9DE0-4013-42B8-B724-05BD7BFB1FF6}"/>
      </w:docPartPr>
      <w:docPartBody>
        <w:p w:rsidR="0008130B" w:rsidRDefault="00EA2514" w:rsidP="00EA2514">
          <w:pPr>
            <w:pStyle w:val="86069B0F9BA1460C90F0D7CFBE888CD5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592837AF9DF4872847B1CD9700D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8A3E-1BB2-4AEE-B139-3A74976497DD}"/>
      </w:docPartPr>
      <w:docPartBody>
        <w:p w:rsidR="00A14CD9" w:rsidRDefault="0008130B" w:rsidP="0008130B">
          <w:pPr>
            <w:pStyle w:val="E592837AF9DF4872847B1CD9700D178B"/>
          </w:pPr>
          <w:r w:rsidRPr="000B791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D7"/>
    <w:rsid w:val="00031231"/>
    <w:rsid w:val="0003648B"/>
    <w:rsid w:val="000566CC"/>
    <w:rsid w:val="0008130B"/>
    <w:rsid w:val="00096900"/>
    <w:rsid w:val="001E7D9B"/>
    <w:rsid w:val="002014CF"/>
    <w:rsid w:val="0034013B"/>
    <w:rsid w:val="003B58D7"/>
    <w:rsid w:val="004E55C3"/>
    <w:rsid w:val="005D4D05"/>
    <w:rsid w:val="00913EFF"/>
    <w:rsid w:val="00A14CD9"/>
    <w:rsid w:val="00CC4748"/>
    <w:rsid w:val="00E82A88"/>
    <w:rsid w:val="00EA2514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30B"/>
    <w:rPr>
      <w:color w:val="808080"/>
    </w:rPr>
  </w:style>
  <w:style w:type="paragraph" w:customStyle="1" w:styleId="393B8639DAE2432B9090D8F825D2BE85">
    <w:name w:val="393B8639DAE2432B9090D8F825D2BE85"/>
    <w:rsid w:val="00EA2514"/>
  </w:style>
  <w:style w:type="paragraph" w:customStyle="1" w:styleId="326DD18C67784CB3841D31F2BCC0EF71">
    <w:name w:val="326DD18C67784CB3841D31F2BCC0EF71"/>
    <w:rsid w:val="00EA2514"/>
  </w:style>
  <w:style w:type="paragraph" w:customStyle="1" w:styleId="86069B0F9BA1460C90F0D7CFBE888CD5">
    <w:name w:val="86069B0F9BA1460C90F0D7CFBE888CD5"/>
    <w:rsid w:val="00EA2514"/>
  </w:style>
  <w:style w:type="paragraph" w:customStyle="1" w:styleId="E592837AF9DF4872847B1CD9700D178B">
    <w:name w:val="E592837AF9DF4872847B1CD9700D178B"/>
    <w:rsid w:val="00081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Sonya L (HQ-HA010)[Total Solutions Inc]</dc:creator>
  <cp:keywords/>
  <dc:description/>
  <cp:lastModifiedBy>James Flaten</cp:lastModifiedBy>
  <cp:revision>16</cp:revision>
  <dcterms:created xsi:type="dcterms:W3CDTF">2020-08-04T18:34:00Z</dcterms:created>
  <dcterms:modified xsi:type="dcterms:W3CDTF">2020-10-16T13:23:00Z</dcterms:modified>
</cp:coreProperties>
</file>